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приказом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Федеральной службы по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экологическому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>,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от 29 января 2025 г. N 30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622" w:tooltip="Вариант 7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7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697" w:tooltip="Вариант 8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8</w:t>
        </w:r>
      </w:hyperlink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074C25" w:rsidRPr="00355615" w:rsidRDefault="009A58D4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074C25" w:rsidRPr="00355615">
        <w:rPr>
          <w:rFonts w:ascii="Courier New" w:eastAsia="Times New Roman" w:hAnsi="Courier New" w:cs="Courier New"/>
          <w:sz w:val="20"/>
          <w:lang w:eastAsia="ru-RU"/>
        </w:rPr>
        <w:t>Наименование территориального органа</w:t>
      </w:r>
    </w:p>
    <w:p w:rsidR="00074C25" w:rsidRPr="0035561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074C25" w:rsidRPr="0035561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Pr="0035561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Сахалинское управление Ростехнадзора </w:t>
      </w:r>
    </w:p>
    <w:p w:rsidR="00074C25" w:rsidRPr="0035561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 w:rsidRPr="00355615"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074C25" w:rsidRPr="0035561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 w:rsidRPr="00355615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074C25" w:rsidRPr="0035561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074C25" w:rsidRPr="0035561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proofErr w:type="spellStart"/>
      <w:r w:rsidRPr="00355615">
        <w:rPr>
          <w:rFonts w:ascii="Times New Roman" w:eastAsia="Times New Roman" w:hAnsi="Times New Roman"/>
          <w:b/>
          <w:sz w:val="20"/>
          <w:szCs w:val="20"/>
          <w:lang w:eastAsia="ru-RU"/>
        </w:rPr>
        <w:t>И.о</w:t>
      </w:r>
      <w:proofErr w:type="spellEnd"/>
      <w:r w:rsidRPr="00355615">
        <w:rPr>
          <w:rFonts w:ascii="Times New Roman" w:eastAsia="Times New Roman" w:hAnsi="Times New Roman"/>
          <w:b/>
          <w:sz w:val="20"/>
          <w:szCs w:val="20"/>
          <w:lang w:eastAsia="ru-RU"/>
        </w:rPr>
        <w:t>. руководителя</w:t>
      </w:r>
    </w:p>
    <w:p w:rsidR="00074C25" w:rsidRPr="0035561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074C25" w:rsidRPr="0035561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074C25" w:rsidRPr="0035561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 w:rsidRPr="00355615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5561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796765">
        <w:rPr>
          <w:rFonts w:ascii="Times New Roman" w:eastAsia="Times New Roman" w:hAnsi="Times New Roman"/>
          <w:b/>
          <w:sz w:val="20"/>
          <w:lang w:eastAsia="ru-RU"/>
        </w:rPr>
        <w:t>И.Н.</w:t>
      </w:r>
      <w:r w:rsidRPr="00355615">
        <w:rPr>
          <w:rFonts w:ascii="Times New Roman" w:eastAsia="Times New Roman" w:hAnsi="Times New Roman"/>
          <w:b/>
          <w:sz w:val="20"/>
          <w:lang w:eastAsia="ru-RU"/>
        </w:rPr>
        <w:t xml:space="preserve"> </w:t>
      </w:r>
      <w:proofErr w:type="spellStart"/>
      <w:r w:rsidR="00796765">
        <w:rPr>
          <w:rFonts w:ascii="Times New Roman" w:eastAsia="Times New Roman" w:hAnsi="Times New Roman"/>
          <w:b/>
          <w:sz w:val="20"/>
          <w:lang w:eastAsia="ru-RU"/>
        </w:rPr>
        <w:t>Радкевичу</w:t>
      </w:r>
      <w:proofErr w:type="spellEnd"/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о предоставлении Услуги "Внесение заключения экспертизы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промышленной безопасности в реестр заключений экспертизы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промышленной безопасности"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Прошу  внести  заключение экспертизы промышленной безопасности в реестр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заключений экспертизы промышленной безопасности.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 о  заключении экспертизы промышленной безопасности в соответствии со     сведениями,      содержащимися      в      заключени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и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    экспертизы промышленной  безопасности: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наименование заключения экспертизы промышленной безопасности: </w:t>
      </w:r>
      <w:r>
        <w:rPr>
          <w:rFonts w:ascii="Courier New" w:eastAsia="Times New Roman" w:hAnsi="Courier New" w:cs="Courier New"/>
          <w:b/>
          <w:sz w:val="20"/>
          <w:lang w:eastAsia="ru-RU"/>
        </w:rPr>
        <w:t xml:space="preserve">Заключение экспертизы промышленной безопасности на техническое устройство, кран пневмоколесный </w:t>
      </w:r>
      <w:r>
        <w:rPr>
          <w:rFonts w:ascii="Courier New" w:eastAsia="Times New Roman" w:hAnsi="Courier New" w:cs="Courier New"/>
          <w:b/>
          <w:sz w:val="20"/>
          <w:lang w:val="en-US" w:eastAsia="ru-RU"/>
        </w:rPr>
        <w:t>TADANO</w:t>
      </w:r>
      <w:r>
        <w:rPr>
          <w:rFonts w:ascii="Courier New" w:eastAsia="Times New Roman" w:hAnsi="Courier New" w:cs="Courier New"/>
          <w:b/>
          <w:sz w:val="20"/>
          <w:lang w:eastAsia="ru-RU"/>
        </w:rPr>
        <w:t>, зав. № 758246, рег. № 128, применяемы на опасном производственном объекте «Участок транспортный»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безопасности,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присвоенный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экспертной организацией: </w:t>
      </w:r>
      <w:r>
        <w:rPr>
          <w:rFonts w:ascii="Courier New" w:eastAsia="Times New Roman" w:hAnsi="Courier New" w:cs="Courier New"/>
          <w:b/>
          <w:sz w:val="20"/>
          <w:lang w:eastAsia="ru-RU"/>
        </w:rPr>
        <w:t>ЭПБ-1258/28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подготовлено в отношении следующего объекта экспертизы: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 на  консервацию,  ликвидацию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объекта;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на техническое перевооружение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объекта  в  случае, если  указанная  документация не  входит в  состав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проектной   документации   такого   объекта,   подлежащего   экспертизе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соответствии  с законодательством Российской Федерации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 градостроительной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деятельности;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</w:t>
      </w:r>
      <w:r w:rsidRPr="00355615">
        <w:rPr>
          <w:rFonts w:ascii="Courier New" w:eastAsia="Times New Roman" w:hAnsi="Courier New" w:cs="Courier New"/>
          <w:b/>
          <w:sz w:val="20"/>
          <w:lang w:val="en-US" w:eastAsia="ru-RU"/>
        </w:rPr>
        <w:t>V</w:t>
      </w:r>
      <w:r>
        <w:rPr>
          <w:rFonts w:ascii="Courier New" w:eastAsia="Times New Roman" w:hAnsi="Courier New" w:cs="Courier New"/>
          <w:sz w:val="20"/>
          <w:lang w:eastAsia="ru-RU"/>
        </w:rPr>
        <w:t xml:space="preserve"> технические   устройства,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применяемые  на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  опасном   производственном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,  в случаях, установленных </w:t>
      </w:r>
      <w:hyperlink r:id="rId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>
          <w:rPr>
            <w:rStyle w:val="a3"/>
            <w:rFonts w:ascii="Courier New" w:eastAsia="Times New Roman" w:hAnsi="Courier New" w:cs="Courier New"/>
            <w:sz w:val="20"/>
            <w:u w:val="none"/>
            <w:lang w:eastAsia="ru-RU"/>
          </w:rPr>
          <w:t>статьей 7</w:t>
        </w:r>
      </w:hyperlink>
      <w:r>
        <w:rPr>
          <w:rFonts w:ascii="Courier New" w:eastAsia="Times New Roman" w:hAnsi="Courier New" w:cs="Courier New"/>
          <w:sz w:val="20"/>
          <w:lang w:eastAsia="ru-RU"/>
        </w:rPr>
        <w:t xml:space="preserve"> Федерального закона от 21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июля 1997 г. N 116-ФЗ "О промышленной безопасности опасных производственных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объектов";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здания   и   сооружения    на   опасном    производственном   объекте,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предназначенные для осуществления технологических  процессов, хранения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сырья  или  продукции, перемещения людей и грузов, локализации и ликвидации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последствий аварий;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декларация  промышленной   безопасности,  разрабатываемая  в   составе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└─┘ документации   на   техническое   перевооружение   (в   случае,   если</w:t>
      </w:r>
      <w:proofErr w:type="gramEnd"/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указанная  документация  не входит в состав проектной документации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производственного   объекта,   подлежащего   экспертизе  в  соответствии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с</w:t>
      </w:r>
      <w:proofErr w:type="gramEnd"/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законодательством  Российской  Федерации о градостроительной деятельности),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консервация,  ликвидация  опасного  производственного  объекта,  или  вновь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разрабатываемая декларация промышленной безопасности;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обоснование  безопасности  опасного производственного объекта, а также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изменения,    вносимые    в    обоснование    безопасности    опасного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производственного объекта.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Краткая характеристика объекта экспертизы: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lastRenderedPageBreak/>
        <w:t xml:space="preserve">наименование и назначение (при наличии) объекта экспертизы: </w:t>
      </w:r>
      <w:r w:rsidRPr="00355615">
        <w:rPr>
          <w:rFonts w:ascii="Courier New" w:eastAsia="Times New Roman" w:hAnsi="Courier New" w:cs="Courier New"/>
          <w:b/>
          <w:sz w:val="20"/>
          <w:lang w:eastAsia="ru-RU"/>
        </w:rPr>
        <w:t>Кран пневмоколесный</w:t>
      </w:r>
      <w:r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sz w:val="20"/>
          <w:lang w:val="en-US" w:eastAsia="ru-RU"/>
        </w:rPr>
        <w:t>TADANO</w:t>
      </w:r>
      <w:r>
        <w:rPr>
          <w:rFonts w:ascii="Courier New" w:eastAsia="Times New Roman" w:hAnsi="Courier New" w:cs="Courier New"/>
          <w:b/>
          <w:sz w:val="20"/>
          <w:lang w:eastAsia="ru-RU"/>
        </w:rPr>
        <w:t>. Предназначен для монтажных работ</w:t>
      </w:r>
      <w:proofErr w:type="gramStart"/>
      <w:r>
        <w:rPr>
          <w:rFonts w:ascii="Courier New" w:eastAsia="Times New Roman" w:hAnsi="Courier New" w:cs="Courier New"/>
          <w:b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  <w:proofErr w:type="gramEnd"/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реквизиты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регистрационного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>,  учетного,  заводского,  инвентарного  и (или)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иного идентификационного номера (при наличии): </w:t>
      </w:r>
      <w:proofErr w:type="gramStart"/>
      <w:r>
        <w:rPr>
          <w:rFonts w:ascii="Courier New" w:eastAsia="Times New Roman" w:hAnsi="Courier New" w:cs="Courier New"/>
          <w:b/>
          <w:sz w:val="20"/>
          <w:lang w:eastAsia="ru-RU"/>
        </w:rPr>
        <w:t>заводской</w:t>
      </w:r>
      <w:proofErr w:type="gramEnd"/>
      <w:r>
        <w:rPr>
          <w:rFonts w:ascii="Courier New" w:eastAsia="Times New Roman" w:hAnsi="Courier New" w:cs="Courier New"/>
          <w:b/>
          <w:sz w:val="20"/>
          <w:lang w:eastAsia="ru-RU"/>
        </w:rPr>
        <w:t xml:space="preserve"> № </w:t>
      </w:r>
      <w:r w:rsidRPr="005E5E52">
        <w:rPr>
          <w:rFonts w:ascii="Courier New" w:eastAsia="Times New Roman" w:hAnsi="Courier New" w:cs="Courier New"/>
          <w:b/>
          <w:sz w:val="20"/>
          <w:lang w:eastAsia="ru-RU"/>
        </w:rPr>
        <w:t>758246,</w:t>
      </w:r>
      <w:r>
        <w:rPr>
          <w:rFonts w:ascii="Courier New" w:eastAsia="Times New Roman" w:hAnsi="Courier New" w:cs="Courier New"/>
          <w:b/>
          <w:sz w:val="20"/>
          <w:lang w:eastAsia="ru-RU"/>
        </w:rPr>
        <w:t xml:space="preserve"> регистрационный № 128</w:t>
      </w:r>
      <w:r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074C25" w:rsidRDefault="00074C25" w:rsidP="00707C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Срок дальнейшей безопасной эксплуатации объекта экспертизы, установленный в</w:t>
      </w:r>
      <w:r w:rsidR="00707C4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заключени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и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экспертизы промышленной безопасности (для технических устройств,</w:t>
      </w:r>
      <w:r w:rsidR="00707C4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применяемых  на  опасном производственном объекте, в случаях, установленных</w:t>
      </w:r>
      <w:r w:rsidR="00707C4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hyperlink r:id="rId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>
          <w:rPr>
            <w:rStyle w:val="a3"/>
            <w:rFonts w:ascii="Courier New" w:eastAsia="Times New Roman" w:hAnsi="Courier New" w:cs="Courier New"/>
            <w:sz w:val="20"/>
            <w:u w:val="none"/>
            <w:lang w:eastAsia="ru-RU"/>
          </w:rPr>
          <w:t>статьей  7</w:t>
        </w:r>
      </w:hyperlink>
      <w:r>
        <w:rPr>
          <w:rFonts w:ascii="Courier New" w:eastAsia="Times New Roman" w:hAnsi="Courier New" w:cs="Courier New"/>
          <w:sz w:val="20"/>
          <w:lang w:eastAsia="ru-RU"/>
        </w:rPr>
        <w:t xml:space="preserve">  Федерального закона от 21 июля 1997 г. N 116-ФЗ "О промышленной</w:t>
      </w:r>
      <w:r w:rsidR="00707C4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безопасности  опасных  производственных  объектов",  зданий и сооружений на</w:t>
      </w:r>
      <w:r w:rsidR="00707C4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опасном   производственном   объекте,   предназначенных  для  осуществления</w:t>
      </w:r>
      <w:r w:rsidR="00707C4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технологических  процессов, хранения сырья или продукции, перемещения людей</w:t>
      </w:r>
      <w:r w:rsidR="00707C4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 xml:space="preserve">и грузов, локализации и ликвидации последствий аварий): </w:t>
      </w:r>
      <w:r>
        <w:rPr>
          <w:rFonts w:ascii="Courier New" w:eastAsia="Times New Roman" w:hAnsi="Courier New" w:cs="Courier New"/>
          <w:b/>
          <w:sz w:val="20"/>
          <w:lang w:eastAsia="ru-RU"/>
        </w:rPr>
        <w:t xml:space="preserve">27 декабря </w:t>
      </w:r>
      <w:r w:rsidRPr="005E5E52">
        <w:rPr>
          <w:rFonts w:ascii="Courier New" w:eastAsia="Times New Roman" w:hAnsi="Courier New" w:cs="Courier New"/>
          <w:b/>
          <w:sz w:val="20"/>
          <w:lang w:eastAsia="ru-RU"/>
        </w:rPr>
        <w:t>2028 г.</w:t>
      </w:r>
    </w:p>
    <w:p w:rsidR="00074C25" w:rsidRPr="005E5E52" w:rsidRDefault="00074C25" w:rsidP="00074C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Выводы заключения экспертизы промышленной безопасности: </w:t>
      </w:r>
      <w:r w:rsidRPr="005E5E52">
        <w:rPr>
          <w:rFonts w:ascii="Courier New" w:eastAsia="Times New Roman" w:hAnsi="Courier New" w:cs="Courier New"/>
          <w:b/>
          <w:sz w:val="20"/>
          <w:lang w:eastAsia="ru-RU"/>
        </w:rPr>
        <w:t xml:space="preserve">Кран пневмоколесный </w:t>
      </w:r>
      <w:r w:rsidRPr="005E5E52">
        <w:rPr>
          <w:rFonts w:ascii="Courier New" w:eastAsia="Times New Roman" w:hAnsi="Courier New" w:cs="Courier New"/>
          <w:b/>
          <w:sz w:val="20"/>
          <w:lang w:val="en-US" w:eastAsia="ru-RU"/>
        </w:rPr>
        <w:t>TADANO</w:t>
      </w:r>
      <w:r>
        <w:rPr>
          <w:rFonts w:ascii="Courier New" w:eastAsia="Times New Roman" w:hAnsi="Courier New" w:cs="Courier New"/>
          <w:b/>
          <w:sz w:val="20"/>
          <w:lang w:eastAsia="ru-RU"/>
        </w:rPr>
        <w:t>, зав. № 758246, рег. № 128,соответствует требованиям промышленной безопасности</w:t>
      </w:r>
      <w:r w:rsidRPr="005E5E52">
        <w:rPr>
          <w:rFonts w:ascii="Courier New" w:eastAsia="Times New Roman" w:hAnsi="Courier New" w:cs="Courier New"/>
          <w:b/>
          <w:sz w:val="20"/>
          <w:lang w:eastAsia="ru-RU"/>
        </w:rPr>
        <w:t>.</w:t>
      </w:r>
    </w:p>
    <w:p w:rsidR="00074C25" w:rsidRDefault="00074C25" w:rsidP="00707C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   подписания    заключения   экспертизы   промышленной   безопасности</w:t>
      </w:r>
      <w:r w:rsidR="00707C4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 xml:space="preserve">руководителем экспертной организации: </w:t>
      </w:r>
      <w:r w:rsidRPr="005E5E52">
        <w:rPr>
          <w:rFonts w:ascii="Courier New" w:eastAsia="Times New Roman" w:hAnsi="Courier New" w:cs="Courier New"/>
          <w:b/>
          <w:sz w:val="20"/>
          <w:lang w:eastAsia="ru-RU"/>
        </w:rPr>
        <w:t>"12" февраля 2025 г.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об экспертной организации: полное наименование:</w:t>
      </w:r>
      <w:r>
        <w:rPr>
          <w:rFonts w:ascii="Courier New" w:eastAsia="Times New Roman" w:hAnsi="Courier New" w:cs="Courier New"/>
          <w:b/>
          <w:sz w:val="20"/>
          <w:lang w:eastAsia="ru-RU"/>
        </w:rPr>
        <w:t xml:space="preserve"> Общество с ограниченной ответственностью «</w:t>
      </w:r>
      <w:proofErr w:type="spellStart"/>
      <w:r>
        <w:rPr>
          <w:rFonts w:ascii="Courier New" w:eastAsia="Times New Roman" w:hAnsi="Courier New" w:cs="Courier New"/>
          <w:b/>
          <w:sz w:val="20"/>
          <w:lang w:eastAsia="ru-RU"/>
        </w:rPr>
        <w:t>Техинком</w:t>
      </w:r>
      <w:proofErr w:type="spellEnd"/>
      <w:r>
        <w:rPr>
          <w:rFonts w:ascii="Courier New" w:eastAsia="Times New Roman" w:hAnsi="Courier New" w:cs="Courier New"/>
          <w:b/>
          <w:sz w:val="20"/>
          <w:lang w:eastAsia="ru-RU"/>
        </w:rPr>
        <w:t>»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сокращенное наименование (при наличии): </w:t>
      </w:r>
      <w:r w:rsidRPr="00E6646A">
        <w:rPr>
          <w:rFonts w:ascii="Courier New" w:eastAsia="Times New Roman" w:hAnsi="Courier New" w:cs="Courier New"/>
          <w:b/>
          <w:sz w:val="20"/>
          <w:lang w:eastAsia="ru-RU"/>
        </w:rPr>
        <w:t>ООО «</w:t>
      </w:r>
      <w:proofErr w:type="spellStart"/>
      <w:r w:rsidRPr="00E6646A">
        <w:rPr>
          <w:rFonts w:ascii="Courier New" w:eastAsia="Times New Roman" w:hAnsi="Courier New" w:cs="Courier New"/>
          <w:b/>
          <w:sz w:val="20"/>
          <w:lang w:eastAsia="ru-RU"/>
        </w:rPr>
        <w:t>Техинком</w:t>
      </w:r>
      <w:proofErr w:type="spellEnd"/>
      <w:r w:rsidRPr="00E6646A">
        <w:rPr>
          <w:rFonts w:ascii="Courier New" w:eastAsia="Times New Roman" w:hAnsi="Courier New" w:cs="Courier New"/>
          <w:b/>
          <w:sz w:val="20"/>
          <w:lang w:eastAsia="ru-RU"/>
        </w:rPr>
        <w:t>»;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>
        <w:rPr>
          <w:rFonts w:ascii="Courier New" w:eastAsia="Times New Roman" w:hAnsi="Courier New" w:cs="Courier New"/>
          <w:b/>
          <w:sz w:val="20"/>
          <w:lang w:eastAsia="ru-RU"/>
        </w:rPr>
        <w:t>6501126589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(ОГРН) </w:t>
      </w:r>
      <w:r>
        <w:rPr>
          <w:rFonts w:ascii="Courier New" w:eastAsia="Times New Roman" w:hAnsi="Courier New" w:cs="Courier New"/>
          <w:b/>
          <w:sz w:val="20"/>
          <w:lang w:eastAsia="ru-RU"/>
        </w:rPr>
        <w:t>1205203018850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руководитель  организации  (должность, фамилия, имя, отчество (при наличии)</w:t>
      </w:r>
      <w:proofErr w:type="gramEnd"/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b/>
          <w:sz w:val="20"/>
          <w:lang w:eastAsia="ru-RU"/>
        </w:rPr>
        <w:t>Генеральный директор Молчанов Семен Владимирович</w:t>
      </w:r>
      <w:r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Фамилия,    имя,    отчество   (при   наличии),   номер   квалификационного удостоверения,   область   аттестации  и  категория  эксперта  (экспертов, подписавшего (подписавших) заключение экспертизы промышленной безопасности:</w:t>
      </w:r>
      <w:proofErr w:type="gramEnd"/>
    </w:p>
    <w:p w:rsidR="00074C25" w:rsidRPr="00E6646A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E6646A">
        <w:rPr>
          <w:rFonts w:ascii="Courier New" w:eastAsia="Times New Roman" w:hAnsi="Courier New" w:cs="Courier New"/>
          <w:b/>
          <w:sz w:val="20"/>
          <w:lang w:eastAsia="ru-RU"/>
        </w:rPr>
        <w:t>Петров Николай Иванович</w:t>
      </w:r>
      <w:r>
        <w:rPr>
          <w:rFonts w:ascii="Courier New" w:eastAsia="Times New Roman" w:hAnsi="Courier New" w:cs="Courier New"/>
          <w:b/>
          <w:sz w:val="20"/>
          <w:lang w:eastAsia="ru-RU"/>
        </w:rPr>
        <w:t xml:space="preserve"> – удостоверение № АЭ.23.06868.004, область аттестации Э14.4 ТУ, 3 категории.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 об  эксплуатирующей опасный производственный объект организации и опасном  производственном  объекте,  в  составе которого осуществляется или планируется применение объекта экспертизы: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полное наименование: </w:t>
      </w:r>
      <w:r w:rsidRPr="00E6646A">
        <w:rPr>
          <w:rFonts w:ascii="Courier New" w:eastAsia="Times New Roman" w:hAnsi="Courier New" w:cs="Courier New"/>
          <w:b/>
          <w:sz w:val="20"/>
          <w:lang w:eastAsia="ru-RU"/>
        </w:rPr>
        <w:t>Индивидуальный предприниматель Иванов Иван Иванович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сокращенное наименование (при наличии): </w:t>
      </w:r>
      <w:r w:rsidRPr="00E6646A">
        <w:rPr>
          <w:rFonts w:ascii="Courier New" w:eastAsia="Times New Roman" w:hAnsi="Courier New" w:cs="Courier New"/>
          <w:b/>
          <w:sz w:val="20"/>
          <w:lang w:eastAsia="ru-RU"/>
        </w:rPr>
        <w:t>ИП Иванов И.И.;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 w:rsidRPr="00806315">
        <w:rPr>
          <w:rFonts w:ascii="Courier New" w:eastAsia="Times New Roman" w:hAnsi="Courier New" w:cs="Courier New"/>
          <w:b/>
          <w:sz w:val="20"/>
          <w:lang w:eastAsia="ru-RU"/>
        </w:rPr>
        <w:t>650650120450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(ОГРН) </w:t>
      </w:r>
      <w:r w:rsidRPr="00806315">
        <w:rPr>
          <w:rFonts w:ascii="Courier New" w:eastAsia="Times New Roman" w:hAnsi="Courier New" w:cs="Courier New"/>
          <w:b/>
          <w:sz w:val="20"/>
          <w:lang w:eastAsia="ru-RU"/>
        </w:rPr>
        <w:t>1086904704565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наименование опасного производственного объекта: </w:t>
      </w:r>
      <w:r w:rsidRPr="00806315">
        <w:rPr>
          <w:rFonts w:ascii="Courier New" w:eastAsia="Times New Roman" w:hAnsi="Courier New" w:cs="Courier New"/>
          <w:b/>
          <w:sz w:val="20"/>
          <w:lang w:eastAsia="ru-RU"/>
        </w:rPr>
        <w:t>Участок транспортный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класс опасности опасного производственного объекта: </w:t>
      </w:r>
      <w:r w:rsidRPr="00806315">
        <w:rPr>
          <w:rFonts w:ascii="Courier New" w:eastAsia="Times New Roman" w:hAnsi="Courier New" w:cs="Courier New"/>
          <w:b/>
          <w:sz w:val="20"/>
          <w:lang w:val="en-US" w:eastAsia="ru-RU"/>
        </w:rPr>
        <w:t>IV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074C25" w:rsidRPr="0080631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адрес опасного производственного объекта: </w:t>
      </w:r>
      <w:r w:rsidRPr="00806315">
        <w:rPr>
          <w:rFonts w:ascii="Courier New" w:eastAsia="Times New Roman" w:hAnsi="Courier New" w:cs="Courier New"/>
          <w:b/>
          <w:sz w:val="20"/>
          <w:lang w:eastAsia="ru-RU"/>
        </w:rPr>
        <w:t xml:space="preserve">693020, Сахалинская область, </w:t>
      </w:r>
      <w:proofErr w:type="spellStart"/>
      <w:r w:rsidRPr="00806315">
        <w:rPr>
          <w:rFonts w:ascii="Courier New" w:eastAsia="Times New Roman" w:hAnsi="Courier New" w:cs="Courier New"/>
          <w:b/>
          <w:sz w:val="20"/>
          <w:lang w:eastAsia="ru-RU"/>
        </w:rPr>
        <w:t>Холмское</w:t>
      </w:r>
      <w:proofErr w:type="spellEnd"/>
      <w:r w:rsidRPr="00806315">
        <w:rPr>
          <w:rFonts w:ascii="Courier New" w:eastAsia="Times New Roman" w:hAnsi="Courier New" w:cs="Courier New"/>
          <w:b/>
          <w:sz w:val="20"/>
          <w:lang w:eastAsia="ru-RU"/>
        </w:rPr>
        <w:t xml:space="preserve"> шоссе, 54;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номер опасного производственного объекта (при наличии) ____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806315">
        <w:rPr>
          <w:rFonts w:ascii="Courier New" w:eastAsia="Times New Roman" w:hAnsi="Courier New" w:cs="Courier New"/>
          <w:b/>
          <w:sz w:val="20"/>
          <w:lang w:eastAsia="ru-RU"/>
        </w:rPr>
        <w:t>А77-00452-0001</w:t>
      </w:r>
      <w:r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об индивидуальном предпринимателе: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фамилия: </w:t>
      </w:r>
      <w:r w:rsidRPr="00806315">
        <w:rPr>
          <w:rFonts w:ascii="Courier New" w:eastAsia="Times New Roman" w:hAnsi="Courier New" w:cs="Courier New"/>
          <w:b/>
          <w:sz w:val="20"/>
          <w:lang w:eastAsia="ru-RU"/>
        </w:rPr>
        <w:t>Иванов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имя: </w:t>
      </w:r>
      <w:r w:rsidRPr="00806315">
        <w:rPr>
          <w:rFonts w:ascii="Courier New" w:eastAsia="Times New Roman" w:hAnsi="Courier New" w:cs="Courier New"/>
          <w:b/>
          <w:sz w:val="20"/>
          <w:lang w:eastAsia="ru-RU"/>
        </w:rPr>
        <w:t>Иван;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отчество (при наличии): </w:t>
      </w:r>
      <w:r w:rsidRPr="00806315">
        <w:rPr>
          <w:rFonts w:ascii="Courier New" w:eastAsia="Times New Roman" w:hAnsi="Courier New" w:cs="Courier New"/>
          <w:b/>
          <w:sz w:val="20"/>
          <w:lang w:eastAsia="ru-RU"/>
        </w:rPr>
        <w:t>Иванович;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основной     государственный    регистрационный    номер 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индивидуального</w:t>
      </w:r>
      <w:proofErr w:type="gramEnd"/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предпринимателя (ОГРНИП): </w:t>
      </w:r>
      <w:r w:rsidRPr="00806315">
        <w:rPr>
          <w:rFonts w:ascii="Courier New" w:eastAsia="Times New Roman" w:hAnsi="Courier New" w:cs="Courier New"/>
          <w:b/>
          <w:sz w:val="20"/>
          <w:lang w:eastAsia="ru-RU"/>
        </w:rPr>
        <w:t>1086904704565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 w:rsidRPr="00806315">
        <w:rPr>
          <w:rFonts w:ascii="Courier New" w:eastAsia="Times New Roman" w:hAnsi="Courier New" w:cs="Courier New"/>
          <w:b/>
          <w:sz w:val="20"/>
          <w:lang w:eastAsia="ru-RU"/>
        </w:rPr>
        <w:t>650650120450</w:t>
      </w:r>
      <w:r w:rsidRPr="00806315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номер телефона: </w:t>
      </w:r>
      <w:r w:rsidRPr="00806315">
        <w:rPr>
          <w:rFonts w:ascii="Courier New" w:eastAsia="Times New Roman" w:hAnsi="Courier New" w:cs="Courier New"/>
          <w:b/>
          <w:sz w:val="20"/>
          <w:lang w:eastAsia="ru-RU"/>
        </w:rPr>
        <w:t>8(4242)548-328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074C25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адрес электронной почты (при наличии): </w:t>
      </w:r>
      <w:r w:rsidRPr="00806315">
        <w:rPr>
          <w:rFonts w:ascii="Courier New" w:eastAsia="Times New Roman" w:hAnsi="Courier New" w:cs="Courier New"/>
          <w:b/>
          <w:sz w:val="20"/>
          <w:lang w:val="en-US" w:eastAsia="ru-RU"/>
        </w:rPr>
        <w:t>Ivanov</w:t>
      </w:r>
      <w:r w:rsidRPr="00806315">
        <w:rPr>
          <w:rFonts w:ascii="Courier New" w:eastAsia="Times New Roman" w:hAnsi="Courier New" w:cs="Courier New"/>
          <w:b/>
          <w:sz w:val="20"/>
          <w:lang w:eastAsia="ru-RU"/>
        </w:rPr>
        <w:t>@</w:t>
      </w:r>
      <w:r w:rsidRPr="00806315">
        <w:rPr>
          <w:rFonts w:ascii="Courier New" w:eastAsia="Times New Roman" w:hAnsi="Courier New" w:cs="Courier New"/>
          <w:b/>
          <w:sz w:val="20"/>
          <w:lang w:val="en-US" w:eastAsia="ru-RU"/>
        </w:rPr>
        <w:t>mail</w:t>
      </w:r>
      <w:r w:rsidRPr="00806315">
        <w:rPr>
          <w:rFonts w:ascii="Courier New" w:eastAsia="Times New Roman" w:hAnsi="Courier New" w:cs="Courier New"/>
          <w:b/>
          <w:sz w:val="20"/>
          <w:lang w:eastAsia="ru-RU"/>
        </w:rPr>
        <w:t>.</w:t>
      </w:r>
      <w:proofErr w:type="spellStart"/>
      <w:r w:rsidRPr="00806315">
        <w:rPr>
          <w:rFonts w:ascii="Courier New" w:eastAsia="Times New Roman" w:hAnsi="Courier New" w:cs="Courier New"/>
          <w:b/>
          <w:sz w:val="20"/>
          <w:lang w:val="en-US" w:eastAsia="ru-RU"/>
        </w:rPr>
        <w:t>ru</w:t>
      </w:r>
      <w:proofErr w:type="spellEnd"/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074C25" w:rsidRPr="00654D7A" w:rsidRDefault="00074C25" w:rsidP="00074C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адрес регистрации по месту жительства: </w:t>
      </w:r>
      <w:r w:rsidRPr="00654D7A">
        <w:rPr>
          <w:rFonts w:ascii="Courier New" w:eastAsia="Times New Roman" w:hAnsi="Courier New" w:cs="Courier New"/>
          <w:b/>
          <w:sz w:val="20"/>
          <w:lang w:eastAsia="ru-RU"/>
        </w:rPr>
        <w:t>693000,Сахалинская область, пр. Мира, 5.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фамилия, имя, отчество (при наличии) </w:t>
      </w:r>
      <w:r w:rsidR="00707C46">
        <w:rPr>
          <w:rFonts w:ascii="Courier New" w:eastAsia="Times New Roman" w:hAnsi="Courier New" w:cs="Courier New"/>
          <w:b/>
          <w:sz w:val="20"/>
          <w:lang w:eastAsia="ru-RU"/>
        </w:rPr>
        <w:t>Сидоров Илья Николаевич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выдачи и номер (при наличии) доверенности</w:t>
      </w:r>
      <w:r w:rsidR="00707C4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="00707C46" w:rsidRPr="00707C46">
        <w:rPr>
          <w:rFonts w:ascii="Courier New" w:eastAsia="Times New Roman" w:hAnsi="Courier New" w:cs="Courier New"/>
          <w:b/>
          <w:sz w:val="20"/>
          <w:lang w:eastAsia="ru-RU"/>
        </w:rPr>
        <w:t>18 января 2025 г. № ИП/254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Дата подачи заявления: </w:t>
      </w:r>
      <w:r w:rsidRPr="00707C46">
        <w:rPr>
          <w:rFonts w:ascii="Courier New" w:eastAsia="Times New Roman" w:hAnsi="Courier New" w:cs="Courier New"/>
          <w:b/>
          <w:sz w:val="20"/>
          <w:lang w:eastAsia="ru-RU"/>
        </w:rPr>
        <w:t>"</w:t>
      </w:r>
      <w:r w:rsidR="00342B88">
        <w:rPr>
          <w:rFonts w:ascii="Courier New" w:eastAsia="Times New Roman" w:hAnsi="Courier New" w:cs="Courier New"/>
          <w:b/>
          <w:sz w:val="20"/>
          <w:lang w:eastAsia="ru-RU"/>
        </w:rPr>
        <w:t>___</w:t>
      </w:r>
      <w:bookmarkStart w:id="0" w:name="_GoBack"/>
      <w:bookmarkEnd w:id="0"/>
      <w:r w:rsidRPr="00707C46">
        <w:rPr>
          <w:rFonts w:ascii="Courier New" w:eastAsia="Times New Roman" w:hAnsi="Courier New" w:cs="Courier New"/>
          <w:b/>
          <w:sz w:val="20"/>
          <w:lang w:eastAsia="ru-RU"/>
        </w:rPr>
        <w:t xml:space="preserve">" </w:t>
      </w:r>
      <w:r w:rsidR="00707C46" w:rsidRPr="00707C46">
        <w:rPr>
          <w:rFonts w:ascii="Courier New" w:eastAsia="Times New Roman" w:hAnsi="Courier New" w:cs="Courier New"/>
          <w:b/>
          <w:sz w:val="20"/>
          <w:lang w:eastAsia="ru-RU"/>
        </w:rPr>
        <w:t>февраля</w:t>
      </w:r>
      <w:r w:rsidRPr="00707C46">
        <w:rPr>
          <w:rFonts w:ascii="Courier New" w:eastAsia="Times New Roman" w:hAnsi="Courier New" w:cs="Courier New"/>
          <w:b/>
          <w:sz w:val="20"/>
          <w:lang w:eastAsia="ru-RU"/>
        </w:rPr>
        <w:t xml:space="preserve"> </w:t>
      </w:r>
      <w:r w:rsidR="00707C46" w:rsidRPr="00707C46">
        <w:rPr>
          <w:rFonts w:ascii="Courier New" w:eastAsia="Times New Roman" w:hAnsi="Courier New" w:cs="Courier New"/>
          <w:b/>
          <w:sz w:val="20"/>
          <w:lang w:eastAsia="ru-RU"/>
        </w:rPr>
        <w:t>2025 г</w:t>
      </w:r>
      <w:r w:rsidRPr="00707C46">
        <w:rPr>
          <w:rFonts w:ascii="Courier New" w:eastAsia="Times New Roman" w:hAnsi="Courier New" w:cs="Courier New"/>
          <w:b/>
          <w:sz w:val="20"/>
          <w:lang w:eastAsia="ru-RU"/>
        </w:rPr>
        <w:t>.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B42372" w:rsidRDefault="009A58D4" w:rsidP="009A58D4">
      <w:pPr>
        <w:widowControl w:val="0"/>
        <w:autoSpaceDE w:val="0"/>
        <w:autoSpaceDN w:val="0"/>
        <w:spacing w:after="0" w:line="240" w:lineRule="auto"/>
        <w:jc w:val="both"/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sectPr w:rsidR="00B42372" w:rsidSect="00707C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4"/>
    <w:rsid w:val="00074C25"/>
    <w:rsid w:val="00285C6A"/>
    <w:rsid w:val="00342B88"/>
    <w:rsid w:val="00707C46"/>
    <w:rsid w:val="00796765"/>
    <w:rsid w:val="009A58D4"/>
    <w:rsid w:val="00B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8&amp;date=19.02.2025&amp;dst=22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8&amp;date=19.02.2025&amp;dst=226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6</cp:revision>
  <cp:lastPrinted>2025-02-24T23:57:00Z</cp:lastPrinted>
  <dcterms:created xsi:type="dcterms:W3CDTF">2025-02-24T23:58:00Z</dcterms:created>
  <dcterms:modified xsi:type="dcterms:W3CDTF">2025-04-03T05:15:00Z</dcterms:modified>
</cp:coreProperties>
</file>